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7"/>
        <w:gridCol w:w="752"/>
        <w:gridCol w:w="2620"/>
        <w:gridCol w:w="1348"/>
        <w:gridCol w:w="1550"/>
        <w:gridCol w:w="3553"/>
      </w:tblGrid>
      <w:tr w:rsidR="00C46208" w:rsidRPr="00350EA7" w:rsidTr="002E4F9D">
        <w:tc>
          <w:tcPr>
            <w:tcW w:w="3093" w:type="dxa"/>
            <w:vAlign w:val="center"/>
          </w:tcPr>
          <w:p w:rsidR="00C46208" w:rsidRPr="00350EA7" w:rsidRDefault="00DF2A70" w:rsidP="00D224DF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305050" cy="1019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4"/>
            <w:vAlign w:val="center"/>
          </w:tcPr>
          <w:p w:rsidR="00C46208" w:rsidRPr="00BD22D3" w:rsidRDefault="00C46208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:rsidR="00C46208" w:rsidRPr="00394E37" w:rsidRDefault="00C46208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:rsidR="00C46208" w:rsidRPr="00BD22D3" w:rsidRDefault="00C46208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960" w:type="dxa"/>
            <w:vAlign w:val="center"/>
          </w:tcPr>
          <w:p w:rsidR="00C46208" w:rsidRPr="00350EA7" w:rsidRDefault="00C46208" w:rsidP="002E4F9D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C46208" w:rsidRPr="00350EA7" w:rsidTr="002E4F9D">
        <w:tc>
          <w:tcPr>
            <w:tcW w:w="3093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400" w:type="dxa"/>
            <w:gridSpan w:val="3"/>
          </w:tcPr>
          <w:p w:rsidR="00C46208" w:rsidRPr="00350EA7" w:rsidRDefault="00C46208" w:rsidP="00622CEE">
            <w:pPr>
              <w:spacing w:after="0" w:line="240" w:lineRule="auto"/>
            </w:pPr>
            <w:r>
              <w:t>Stone-JHA-009</w:t>
            </w:r>
          </w:p>
        </w:tc>
        <w:tc>
          <w:tcPr>
            <w:tcW w:w="1620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960" w:type="dxa"/>
          </w:tcPr>
          <w:p w:rsidR="00C46208" w:rsidRPr="00350EA7" w:rsidRDefault="00D224DF" w:rsidP="00D224DF">
            <w:pPr>
              <w:spacing w:after="0" w:line="240" w:lineRule="auto"/>
            </w:pPr>
            <w:r>
              <w:t>mm</w:t>
            </w:r>
            <w:r w:rsidR="00C46208">
              <w:t>/</w:t>
            </w:r>
            <w:r>
              <w:t>dd</w:t>
            </w:r>
            <w:r w:rsidR="00C46208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C46208" w:rsidRPr="00350EA7" w:rsidTr="002E4F9D">
        <w:tc>
          <w:tcPr>
            <w:tcW w:w="3093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400" w:type="dxa"/>
            <w:gridSpan w:val="3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Job Hazard Analysis (JHA)</w:t>
            </w:r>
          </w:p>
        </w:tc>
        <w:tc>
          <w:tcPr>
            <w:tcW w:w="1620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960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1.0</w:t>
            </w:r>
          </w:p>
        </w:tc>
      </w:tr>
      <w:tr w:rsidR="00C46208" w:rsidRPr="00350EA7" w:rsidTr="002E4F9D">
        <w:tc>
          <w:tcPr>
            <w:tcW w:w="3093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400" w:type="dxa"/>
            <w:gridSpan w:val="3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Warehousing</w:t>
            </w:r>
          </w:p>
        </w:tc>
        <w:tc>
          <w:tcPr>
            <w:tcW w:w="1620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960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Annually</w:t>
            </w:r>
          </w:p>
        </w:tc>
      </w:tr>
      <w:tr w:rsidR="00C46208" w:rsidRPr="00350EA7" w:rsidTr="002E4F9D">
        <w:tc>
          <w:tcPr>
            <w:tcW w:w="3093" w:type="dxa"/>
          </w:tcPr>
          <w:p w:rsidR="00C46208" w:rsidRPr="00350EA7" w:rsidRDefault="00C46208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400" w:type="dxa"/>
            <w:gridSpan w:val="3"/>
          </w:tcPr>
          <w:p w:rsidR="00C46208" w:rsidRPr="00350EA7" w:rsidRDefault="00C46208" w:rsidP="008F412A">
            <w:pPr>
              <w:spacing w:after="0" w:line="240" w:lineRule="auto"/>
            </w:pPr>
            <w:r w:rsidRPr="00350EA7">
              <w:t>Safety glasses, safety shoes, safety vest, hard hat</w:t>
            </w:r>
            <w:r>
              <w:t>, gloves</w:t>
            </w:r>
          </w:p>
        </w:tc>
        <w:tc>
          <w:tcPr>
            <w:tcW w:w="1620" w:type="dxa"/>
            <w:vAlign w:val="center"/>
          </w:tcPr>
          <w:p w:rsidR="00C46208" w:rsidRPr="00350EA7" w:rsidRDefault="00C46208" w:rsidP="002E4F9D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960" w:type="dxa"/>
            <w:vAlign w:val="center"/>
          </w:tcPr>
          <w:p w:rsidR="00C46208" w:rsidRPr="00350EA7" w:rsidRDefault="00C46208" w:rsidP="002E4F9D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C46208" w:rsidRPr="00350EA7" w:rsidTr="002E4F9D">
        <w:tc>
          <w:tcPr>
            <w:tcW w:w="14073" w:type="dxa"/>
            <w:gridSpan w:val="6"/>
            <w:vAlign w:val="center"/>
          </w:tcPr>
          <w:p w:rsidR="00C46208" w:rsidRPr="002E4F9D" w:rsidRDefault="00C46208" w:rsidP="002E4F9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2E4F9D">
              <w:rPr>
                <w:sz w:val="36"/>
                <w:szCs w:val="36"/>
              </w:rPr>
              <w:t>Removing Material from a Flatbed Trailer</w:t>
            </w:r>
          </w:p>
        </w:tc>
      </w:tr>
      <w:tr w:rsidR="00C46208" w:rsidRPr="00350EA7" w:rsidTr="002E4F9D">
        <w:tc>
          <w:tcPr>
            <w:tcW w:w="3993" w:type="dxa"/>
            <w:gridSpan w:val="2"/>
            <w:shd w:val="clear" w:color="auto" w:fill="D9D9D9"/>
          </w:tcPr>
          <w:p w:rsidR="00C46208" w:rsidRPr="002E4F9D" w:rsidRDefault="002747D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C46208" w:rsidRPr="002E4F9D">
              <w:rPr>
                <w:sz w:val="28"/>
                <w:szCs w:val="28"/>
              </w:rPr>
              <w:t>Description</w:t>
            </w:r>
          </w:p>
        </w:tc>
        <w:tc>
          <w:tcPr>
            <w:tcW w:w="2880" w:type="dxa"/>
            <w:shd w:val="clear" w:color="auto" w:fill="D9D9D9"/>
          </w:tcPr>
          <w:p w:rsidR="00C46208" w:rsidRPr="002E4F9D" w:rsidRDefault="00C46208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4F9D">
              <w:rPr>
                <w:sz w:val="28"/>
                <w:szCs w:val="28"/>
              </w:rPr>
              <w:t>Hazard</w:t>
            </w:r>
          </w:p>
        </w:tc>
        <w:tc>
          <w:tcPr>
            <w:tcW w:w="7200" w:type="dxa"/>
            <w:gridSpan w:val="3"/>
            <w:shd w:val="clear" w:color="auto" w:fill="D9D9D9"/>
          </w:tcPr>
          <w:p w:rsidR="00C46208" w:rsidRPr="002E4F9D" w:rsidRDefault="00C46208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4F9D">
              <w:rPr>
                <w:sz w:val="28"/>
                <w:szCs w:val="28"/>
              </w:rPr>
              <w:t>Control</w:t>
            </w:r>
          </w:p>
        </w:tc>
      </w:tr>
      <w:tr w:rsidR="00C46208" w:rsidRPr="00350EA7" w:rsidTr="002E4F9D">
        <w:trPr>
          <w:trHeight w:val="830"/>
        </w:trPr>
        <w:tc>
          <w:tcPr>
            <w:tcW w:w="3993" w:type="dxa"/>
            <w:gridSpan w:val="2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Securing Trailer</w:t>
            </w:r>
          </w:p>
        </w:tc>
        <w:tc>
          <w:tcPr>
            <w:tcW w:w="2880" w:type="dxa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Trailer movement</w:t>
            </w:r>
          </w:p>
        </w:tc>
        <w:tc>
          <w:tcPr>
            <w:tcW w:w="7200" w:type="dxa"/>
            <w:gridSpan w:val="3"/>
            <w:vAlign w:val="center"/>
          </w:tcPr>
          <w:p w:rsidR="00C46208" w:rsidRPr="002E4F9D" w:rsidRDefault="00C46208" w:rsidP="002E4F9D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If drop trailer is to be unloaded, two chocks and trailer jack required</w:t>
            </w:r>
          </w:p>
          <w:p w:rsidR="00C46208" w:rsidRPr="002E4F9D" w:rsidRDefault="00C46208" w:rsidP="002E4F9D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If trailer is live unloaded, two chocks or dock lock are required</w:t>
            </w:r>
          </w:p>
        </w:tc>
      </w:tr>
      <w:tr w:rsidR="00C46208" w:rsidRPr="00350EA7" w:rsidTr="002E4F9D">
        <w:trPr>
          <w:trHeight w:val="467"/>
        </w:trPr>
        <w:tc>
          <w:tcPr>
            <w:tcW w:w="3993" w:type="dxa"/>
            <w:gridSpan w:val="2"/>
            <w:vMerge w:val="restart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Releasing Tie Down Straps</w:t>
            </w:r>
          </w:p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Strap breakage</w:t>
            </w:r>
          </w:p>
        </w:tc>
        <w:tc>
          <w:tcPr>
            <w:tcW w:w="7200" w:type="dxa"/>
            <w:gridSpan w:val="3"/>
            <w:vAlign w:val="center"/>
          </w:tcPr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Stand clear of straps arc of travel while relieving tension</w:t>
            </w:r>
          </w:p>
        </w:tc>
      </w:tr>
      <w:tr w:rsidR="00C46208" w:rsidRPr="00350EA7" w:rsidTr="002E4F9D">
        <w:trPr>
          <w:trHeight w:val="863"/>
        </w:trPr>
        <w:tc>
          <w:tcPr>
            <w:tcW w:w="3993" w:type="dxa"/>
            <w:gridSpan w:val="2"/>
            <w:vMerge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Slabs tipping / falling</w:t>
            </w:r>
          </w:p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Consider weather conditions such as rain or wind</w:t>
            </w:r>
            <w:r>
              <w:rPr>
                <w:sz w:val="24"/>
                <w:szCs w:val="24"/>
              </w:rPr>
              <w:t>. I</w:t>
            </w:r>
            <w:r w:rsidRPr="002E4F9D">
              <w:rPr>
                <w:sz w:val="24"/>
                <w:szCs w:val="24"/>
              </w:rPr>
              <w:t xml:space="preserve">f </w:t>
            </w:r>
            <w:r>
              <w:rPr>
                <w:sz w:val="24"/>
                <w:szCs w:val="24"/>
              </w:rPr>
              <w:t xml:space="preserve"> </w:t>
            </w:r>
            <w:r w:rsidRPr="002E4F9D">
              <w:rPr>
                <w:sz w:val="24"/>
                <w:szCs w:val="24"/>
              </w:rPr>
              <w:t>necessary get more help</w:t>
            </w:r>
          </w:p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 xml:space="preserve">Be aware of the “Fall Shadow” and keep at least </w:t>
            </w:r>
            <w:r w:rsidR="00D224DF" w:rsidRPr="002E4F9D">
              <w:rPr>
                <w:sz w:val="24"/>
                <w:szCs w:val="24"/>
              </w:rPr>
              <w:t>arm’s length</w:t>
            </w:r>
            <w:r w:rsidRPr="002E4F9D">
              <w:rPr>
                <w:sz w:val="24"/>
                <w:szCs w:val="24"/>
              </w:rPr>
              <w:t xml:space="preserve"> away</w:t>
            </w:r>
          </w:p>
        </w:tc>
      </w:tr>
      <w:tr w:rsidR="00C46208" w:rsidRPr="00350EA7" w:rsidTr="002E4F9D">
        <w:trPr>
          <w:trHeight w:val="1148"/>
        </w:trPr>
        <w:tc>
          <w:tcPr>
            <w:tcW w:w="3993" w:type="dxa"/>
            <w:gridSpan w:val="2"/>
            <w:vMerge w:val="restart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Removing Slabs or Bundles from Flatbed</w:t>
            </w:r>
          </w:p>
        </w:tc>
        <w:tc>
          <w:tcPr>
            <w:tcW w:w="2880" w:type="dxa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Struck by moving slabs / bundles</w:t>
            </w:r>
          </w:p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As bundles or slabs are freed using slings or cables stay clear of the Fall Shadow to either side of bundles and in front of bundles</w:t>
            </w:r>
          </w:p>
          <w:p w:rsidR="00C46208" w:rsidRPr="002E4F9D" w:rsidRDefault="00C46208" w:rsidP="002E4F9D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 xml:space="preserve">Keep one hand on the bundle and stay one arm length away </w:t>
            </w:r>
          </w:p>
          <w:p w:rsidR="00C46208" w:rsidRPr="002E4F9D" w:rsidRDefault="00C46208" w:rsidP="002E4F9D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Never try to drag a leaning bundle</w:t>
            </w:r>
          </w:p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lastRenderedPageBreak/>
              <w:t>Ensure trailer maintains proper balance (if trailer becomes unbalanced then additional precautions must be taken: legs, chains, straps, etc.)</w:t>
            </w:r>
          </w:p>
        </w:tc>
      </w:tr>
      <w:tr w:rsidR="00C46208" w:rsidRPr="00350EA7" w:rsidTr="002E4F9D">
        <w:trPr>
          <w:trHeight w:val="570"/>
        </w:trPr>
        <w:tc>
          <w:tcPr>
            <w:tcW w:w="3993" w:type="dxa"/>
            <w:gridSpan w:val="2"/>
            <w:vMerge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Unloading</w:t>
            </w:r>
          </w:p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Remove individual slabs or bundles one at a time</w:t>
            </w:r>
          </w:p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No one is allowed in the vicinity of the work that is not directly engaged to the work process</w:t>
            </w:r>
          </w:p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Always maintain 3 points of contact</w:t>
            </w:r>
          </w:p>
        </w:tc>
      </w:tr>
      <w:tr w:rsidR="00C46208" w:rsidRPr="00350EA7" w:rsidTr="002E4F9D">
        <w:trPr>
          <w:trHeight w:val="570"/>
        </w:trPr>
        <w:tc>
          <w:tcPr>
            <w:tcW w:w="3993" w:type="dxa"/>
            <w:gridSpan w:val="2"/>
            <w:vMerge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C46208" w:rsidRPr="002E4F9D" w:rsidRDefault="00C46208" w:rsidP="002E4F9D">
            <w:p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Cable Breakage</w:t>
            </w:r>
          </w:p>
        </w:tc>
        <w:tc>
          <w:tcPr>
            <w:tcW w:w="7200" w:type="dxa"/>
            <w:gridSpan w:val="3"/>
            <w:vAlign w:val="center"/>
          </w:tcPr>
          <w:p w:rsidR="00C46208" w:rsidRPr="002E4F9D" w:rsidRDefault="00C46208" w:rsidP="002E4F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E4F9D">
              <w:rPr>
                <w:sz w:val="24"/>
                <w:szCs w:val="24"/>
              </w:rPr>
              <w:t>Inspect cables prior to use, replace any questionable cable</w:t>
            </w:r>
          </w:p>
        </w:tc>
      </w:tr>
    </w:tbl>
    <w:p w:rsidR="00C46208" w:rsidRDefault="00C46208" w:rsidP="00790127">
      <w:pPr>
        <w:spacing w:after="0"/>
        <w:rPr>
          <w:b/>
          <w:sz w:val="24"/>
          <w:szCs w:val="24"/>
        </w:rPr>
      </w:pPr>
    </w:p>
    <w:p w:rsidR="002747D4" w:rsidRDefault="002747D4" w:rsidP="002747D4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:rsidR="00C46208" w:rsidRPr="002E4F9D" w:rsidRDefault="00C46208" w:rsidP="00790127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2E4F9D">
        <w:rPr>
          <w:sz w:val="24"/>
          <w:szCs w:val="24"/>
        </w:rPr>
        <w:t xml:space="preserve">Know the weights of bundles and slabs and ensure they do not exceed removal </w:t>
      </w:r>
      <w:r w:rsidR="00D224DF" w:rsidRPr="002E4F9D">
        <w:rPr>
          <w:sz w:val="24"/>
          <w:szCs w:val="24"/>
        </w:rPr>
        <w:t>equipment’s</w:t>
      </w:r>
      <w:r w:rsidRPr="002E4F9D">
        <w:rPr>
          <w:sz w:val="24"/>
          <w:szCs w:val="24"/>
        </w:rPr>
        <w:t xml:space="preserve"> rated capacity</w:t>
      </w:r>
      <w:r w:rsidR="00D224DF">
        <w:rPr>
          <w:sz w:val="24"/>
          <w:szCs w:val="24"/>
        </w:rPr>
        <w:t>.</w:t>
      </w:r>
    </w:p>
    <w:p w:rsidR="00C46208" w:rsidRPr="002E4F9D" w:rsidRDefault="00C46208" w:rsidP="00790127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2E4F9D">
        <w:rPr>
          <w:sz w:val="24"/>
          <w:szCs w:val="24"/>
        </w:rPr>
        <w:t>If using a boom crane ensure adequate clearance from overhead wires or other obstacles</w:t>
      </w:r>
      <w:r w:rsidR="00D224DF">
        <w:rPr>
          <w:sz w:val="24"/>
          <w:szCs w:val="24"/>
        </w:rPr>
        <w:t>.</w:t>
      </w:r>
    </w:p>
    <w:p w:rsidR="00C46208" w:rsidRPr="002E4F9D" w:rsidRDefault="00C46208" w:rsidP="00790127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2E4F9D">
        <w:rPr>
          <w:sz w:val="24"/>
          <w:szCs w:val="24"/>
        </w:rPr>
        <w:t>Be aware of uneven terrain and potential hazards</w:t>
      </w:r>
      <w:r w:rsidR="00D224DF">
        <w:rPr>
          <w:sz w:val="24"/>
          <w:szCs w:val="24"/>
        </w:rPr>
        <w:t>.</w:t>
      </w:r>
    </w:p>
    <w:p w:rsidR="00C46208" w:rsidRPr="002E4F9D" w:rsidRDefault="00C46208" w:rsidP="00790127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2E4F9D">
        <w:rPr>
          <w:sz w:val="24"/>
          <w:szCs w:val="24"/>
        </w:rPr>
        <w:t>DO NOT try to stop a falling slab</w:t>
      </w:r>
      <w:r w:rsidR="00D224DF">
        <w:rPr>
          <w:sz w:val="24"/>
          <w:szCs w:val="24"/>
        </w:rPr>
        <w:t>.</w:t>
      </w:r>
      <w:r w:rsidRPr="002E4F9D">
        <w:rPr>
          <w:sz w:val="24"/>
          <w:szCs w:val="24"/>
        </w:rPr>
        <w:t xml:space="preserve"> </w:t>
      </w:r>
      <w:r w:rsidR="00D224DF" w:rsidRPr="00D224DF">
        <w:rPr>
          <w:i/>
          <w:sz w:val="24"/>
          <w:szCs w:val="24"/>
        </w:rPr>
        <w:t>Get</w:t>
      </w:r>
      <w:r w:rsidRPr="00D224DF">
        <w:rPr>
          <w:i/>
          <w:sz w:val="24"/>
          <w:szCs w:val="24"/>
        </w:rPr>
        <w:t xml:space="preserve"> out of the way</w:t>
      </w:r>
      <w:r w:rsidR="00D224DF">
        <w:rPr>
          <w:sz w:val="24"/>
          <w:szCs w:val="24"/>
        </w:rPr>
        <w:t>!</w:t>
      </w:r>
    </w:p>
    <w:p w:rsidR="00C46208" w:rsidRDefault="00C46208" w:rsidP="00C94EAE">
      <w:pPr>
        <w:spacing w:after="0"/>
        <w:rPr>
          <w:sz w:val="28"/>
          <w:szCs w:val="28"/>
        </w:rPr>
      </w:pPr>
    </w:p>
    <w:p w:rsidR="00C46208" w:rsidRDefault="00C46208" w:rsidP="00C94EAE">
      <w:pPr>
        <w:spacing w:after="0"/>
        <w:rPr>
          <w:sz w:val="28"/>
          <w:szCs w:val="28"/>
        </w:rPr>
      </w:pPr>
      <w:r w:rsidRPr="002E4F9D">
        <w:rPr>
          <w:sz w:val="28"/>
          <w:szCs w:val="28"/>
        </w:rPr>
        <w:t>End of Document</w:t>
      </w:r>
    </w:p>
    <w:p w:rsidR="00C46208" w:rsidRDefault="00C46208" w:rsidP="00C94EAE">
      <w:pPr>
        <w:spacing w:after="0"/>
        <w:rPr>
          <w:sz w:val="28"/>
          <w:szCs w:val="28"/>
        </w:rPr>
      </w:pPr>
    </w:p>
    <w:p w:rsidR="00C46208" w:rsidRPr="00683C02" w:rsidRDefault="00C46208" w:rsidP="00041164">
      <w:pPr>
        <w:spacing w:after="80"/>
        <w:rPr>
          <w:b/>
        </w:rPr>
      </w:pPr>
      <w:r w:rsidRPr="00683C02">
        <w:rPr>
          <w:b/>
        </w:rPr>
        <w:t>Disclaimer</w:t>
      </w:r>
    </w:p>
    <w:p w:rsidR="00C46208" w:rsidRDefault="00C46208" w:rsidP="00041164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D224DF">
        <w:rPr>
          <w:i/>
          <w:iCs/>
        </w:rPr>
        <w:t>MIA+BSI</w:t>
      </w:r>
      <w:r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:rsidR="00C46208" w:rsidRPr="002E4F9D" w:rsidRDefault="00C46208" w:rsidP="00C94EAE">
      <w:pPr>
        <w:spacing w:after="0"/>
        <w:rPr>
          <w:sz w:val="28"/>
          <w:szCs w:val="28"/>
        </w:rPr>
      </w:pPr>
    </w:p>
    <w:sectPr w:rsidR="00C46208" w:rsidRPr="002E4F9D" w:rsidSect="00D224DF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08" w:rsidRDefault="00C46208" w:rsidP="002F0643">
      <w:pPr>
        <w:spacing w:after="0" w:line="240" w:lineRule="auto"/>
      </w:pPr>
      <w:r>
        <w:separator/>
      </w:r>
    </w:p>
  </w:endnote>
  <w:endnote w:type="continuationSeparator" w:id="0">
    <w:p w:rsidR="00C46208" w:rsidRDefault="00C46208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08" w:rsidRDefault="00C46208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Stone-JHA-009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08" w:rsidRDefault="00C46208" w:rsidP="002F0643">
      <w:pPr>
        <w:spacing w:after="0" w:line="240" w:lineRule="auto"/>
      </w:pPr>
      <w:r>
        <w:separator/>
      </w:r>
    </w:p>
  </w:footnote>
  <w:footnote w:type="continuationSeparator" w:id="0">
    <w:p w:rsidR="00C46208" w:rsidRDefault="00C46208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4978"/>
    <w:multiLevelType w:val="hybridMultilevel"/>
    <w:tmpl w:val="42285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20484"/>
    <w:rsid w:val="00041164"/>
    <w:rsid w:val="001407AA"/>
    <w:rsid w:val="00145280"/>
    <w:rsid w:val="001473B8"/>
    <w:rsid w:val="001D71F9"/>
    <w:rsid w:val="001D779C"/>
    <w:rsid w:val="001E2B91"/>
    <w:rsid w:val="00210328"/>
    <w:rsid w:val="00226516"/>
    <w:rsid w:val="002747D4"/>
    <w:rsid w:val="00275F34"/>
    <w:rsid w:val="002E4BAB"/>
    <w:rsid w:val="002E4F9D"/>
    <w:rsid w:val="002F0643"/>
    <w:rsid w:val="00304BB5"/>
    <w:rsid w:val="0032376B"/>
    <w:rsid w:val="00337DAC"/>
    <w:rsid w:val="00350EA7"/>
    <w:rsid w:val="00354F02"/>
    <w:rsid w:val="0035551D"/>
    <w:rsid w:val="00394E37"/>
    <w:rsid w:val="003A2360"/>
    <w:rsid w:val="003A67E7"/>
    <w:rsid w:val="003B0FFA"/>
    <w:rsid w:val="003E30D9"/>
    <w:rsid w:val="003F3597"/>
    <w:rsid w:val="004617DB"/>
    <w:rsid w:val="00476D1B"/>
    <w:rsid w:val="00480BD0"/>
    <w:rsid w:val="00497C56"/>
    <w:rsid w:val="004A3420"/>
    <w:rsid w:val="00532586"/>
    <w:rsid w:val="00541EBC"/>
    <w:rsid w:val="0056137B"/>
    <w:rsid w:val="0059177D"/>
    <w:rsid w:val="005E2AFA"/>
    <w:rsid w:val="0061353D"/>
    <w:rsid w:val="0062201F"/>
    <w:rsid w:val="00622CEE"/>
    <w:rsid w:val="006275D3"/>
    <w:rsid w:val="00651C13"/>
    <w:rsid w:val="00670257"/>
    <w:rsid w:val="00677E98"/>
    <w:rsid w:val="00683C02"/>
    <w:rsid w:val="007109AD"/>
    <w:rsid w:val="007362B8"/>
    <w:rsid w:val="00765F3E"/>
    <w:rsid w:val="00790127"/>
    <w:rsid w:val="007B370E"/>
    <w:rsid w:val="007E12EC"/>
    <w:rsid w:val="007F04F2"/>
    <w:rsid w:val="008A1BF9"/>
    <w:rsid w:val="008F412A"/>
    <w:rsid w:val="008F62A4"/>
    <w:rsid w:val="009139EA"/>
    <w:rsid w:val="00937FA1"/>
    <w:rsid w:val="0096069D"/>
    <w:rsid w:val="00966AF1"/>
    <w:rsid w:val="00981A0D"/>
    <w:rsid w:val="009A41E9"/>
    <w:rsid w:val="009D6566"/>
    <w:rsid w:val="009D6DCC"/>
    <w:rsid w:val="009F338F"/>
    <w:rsid w:val="00A00DA8"/>
    <w:rsid w:val="00A86DB1"/>
    <w:rsid w:val="00B01582"/>
    <w:rsid w:val="00B06546"/>
    <w:rsid w:val="00BB73A6"/>
    <w:rsid w:val="00BD22D3"/>
    <w:rsid w:val="00C46208"/>
    <w:rsid w:val="00C61169"/>
    <w:rsid w:val="00C734F5"/>
    <w:rsid w:val="00C94EAE"/>
    <w:rsid w:val="00CF4171"/>
    <w:rsid w:val="00D224DF"/>
    <w:rsid w:val="00D57218"/>
    <w:rsid w:val="00DD7459"/>
    <w:rsid w:val="00DF2A70"/>
    <w:rsid w:val="00E677CF"/>
    <w:rsid w:val="00EB27B8"/>
    <w:rsid w:val="00EE5068"/>
    <w:rsid w:val="00EE5D81"/>
    <w:rsid w:val="00EF64C2"/>
    <w:rsid w:val="00F42617"/>
    <w:rsid w:val="00F941F5"/>
    <w:rsid w:val="00F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9DF2DA-7C1C-445A-9980-3B4B0866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2</cp:revision>
  <dcterms:created xsi:type="dcterms:W3CDTF">2020-07-01T17:20:00Z</dcterms:created>
  <dcterms:modified xsi:type="dcterms:W3CDTF">2020-07-01T17:20:00Z</dcterms:modified>
</cp:coreProperties>
</file>