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3"/>
        <w:gridCol w:w="2844"/>
        <w:gridCol w:w="1124"/>
        <w:gridCol w:w="1550"/>
        <w:gridCol w:w="3553"/>
      </w:tblGrid>
      <w:tr w:rsidR="00195C4F" w:rsidRPr="008605A7" w14:paraId="5E1EE8A8" w14:textId="77777777" w:rsidTr="00BD21F5">
        <w:tc>
          <w:tcPr>
            <w:tcW w:w="3093" w:type="dxa"/>
            <w:vAlign w:val="center"/>
          </w:tcPr>
          <w:p w14:paraId="6B0F5543" w14:textId="23D8F416" w:rsidR="00195C4F" w:rsidRPr="00350EA7" w:rsidRDefault="00681462" w:rsidP="008C20E2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7CDE7B" wp14:editId="6879CDCC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4"/>
            <w:vAlign w:val="center"/>
          </w:tcPr>
          <w:p w14:paraId="4646D789" w14:textId="77777777" w:rsidR="00195C4F" w:rsidRPr="00BD22D3" w:rsidRDefault="00195C4F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26C787B3" w14:textId="77777777" w:rsidR="00195C4F" w:rsidRPr="00394E37" w:rsidRDefault="00195C4F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4FADAB34" w14:textId="77777777" w:rsidR="00195C4F" w:rsidRPr="00BD22D3" w:rsidRDefault="00195C4F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960" w:type="dxa"/>
            <w:vAlign w:val="center"/>
          </w:tcPr>
          <w:p w14:paraId="548DC72D" w14:textId="77777777" w:rsidR="00195C4F" w:rsidRPr="00350EA7" w:rsidRDefault="00195C4F" w:rsidP="00BD21F5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195C4F" w:rsidRPr="008605A7" w14:paraId="6E977C7B" w14:textId="77777777" w:rsidTr="00BD21F5">
        <w:tc>
          <w:tcPr>
            <w:tcW w:w="3093" w:type="dxa"/>
          </w:tcPr>
          <w:p w14:paraId="62D050AB" w14:textId="77777777" w:rsidR="00195C4F" w:rsidRPr="008605A7" w:rsidRDefault="00195C4F" w:rsidP="008605A7">
            <w:pPr>
              <w:spacing w:after="0" w:line="240" w:lineRule="auto"/>
            </w:pPr>
            <w:r w:rsidRPr="008605A7">
              <w:t>Document Control #:</w:t>
            </w:r>
          </w:p>
        </w:tc>
        <w:tc>
          <w:tcPr>
            <w:tcW w:w="5400" w:type="dxa"/>
            <w:gridSpan w:val="3"/>
          </w:tcPr>
          <w:p w14:paraId="6CB38F94" w14:textId="77777777" w:rsidR="00195C4F" w:rsidRPr="008605A7" w:rsidRDefault="00195C4F" w:rsidP="00D63594">
            <w:pPr>
              <w:spacing w:after="0" w:line="240" w:lineRule="auto"/>
            </w:pPr>
            <w:r w:rsidRPr="008605A7">
              <w:t>S</w:t>
            </w:r>
            <w:r>
              <w:t>tone</w:t>
            </w:r>
            <w:r w:rsidRPr="008605A7">
              <w:t>-JHA-0</w:t>
            </w:r>
            <w:r>
              <w:t>11</w:t>
            </w:r>
          </w:p>
        </w:tc>
        <w:tc>
          <w:tcPr>
            <w:tcW w:w="1620" w:type="dxa"/>
          </w:tcPr>
          <w:p w14:paraId="3F980A57" w14:textId="77777777" w:rsidR="00195C4F" w:rsidRPr="008605A7" w:rsidRDefault="00195C4F" w:rsidP="008605A7">
            <w:pPr>
              <w:spacing w:after="0" w:line="240" w:lineRule="auto"/>
            </w:pPr>
            <w:r w:rsidRPr="008605A7">
              <w:t>Revision Date:</w:t>
            </w:r>
          </w:p>
        </w:tc>
        <w:tc>
          <w:tcPr>
            <w:tcW w:w="3960" w:type="dxa"/>
          </w:tcPr>
          <w:p w14:paraId="46D182E6" w14:textId="77777777" w:rsidR="00195C4F" w:rsidRPr="008605A7" w:rsidRDefault="008C20E2" w:rsidP="008C20E2">
            <w:pPr>
              <w:spacing w:after="0" w:line="240" w:lineRule="auto"/>
            </w:pPr>
            <w:r>
              <w:t>mm</w:t>
            </w:r>
            <w:r w:rsidR="007D0B51">
              <w:t>/</w:t>
            </w:r>
            <w:r>
              <w:t>dd</w:t>
            </w:r>
            <w:r w:rsidR="007D0B51">
              <w:t>/</w:t>
            </w:r>
            <w:proofErr w:type="spellStart"/>
            <w:r>
              <w:t>yyyy</w:t>
            </w:r>
            <w:proofErr w:type="spellEnd"/>
          </w:p>
        </w:tc>
      </w:tr>
      <w:tr w:rsidR="00195C4F" w:rsidRPr="008605A7" w14:paraId="297A7B68" w14:textId="77777777" w:rsidTr="00BD21F5">
        <w:tc>
          <w:tcPr>
            <w:tcW w:w="3093" w:type="dxa"/>
          </w:tcPr>
          <w:p w14:paraId="448F6D19" w14:textId="77777777" w:rsidR="00195C4F" w:rsidRPr="008605A7" w:rsidRDefault="00195C4F" w:rsidP="008605A7">
            <w:pPr>
              <w:spacing w:after="0" w:line="240" w:lineRule="auto"/>
            </w:pPr>
            <w:r w:rsidRPr="008605A7">
              <w:t>Document Title:</w:t>
            </w:r>
          </w:p>
        </w:tc>
        <w:tc>
          <w:tcPr>
            <w:tcW w:w="5400" w:type="dxa"/>
            <w:gridSpan w:val="3"/>
          </w:tcPr>
          <w:p w14:paraId="4D594002" w14:textId="77777777" w:rsidR="00195C4F" w:rsidRPr="008605A7" w:rsidRDefault="00195C4F" w:rsidP="008605A7">
            <w:pPr>
              <w:spacing w:after="0" w:line="240" w:lineRule="auto"/>
            </w:pPr>
            <w:r w:rsidRPr="008605A7">
              <w:t>Job Hazard Analysis (JHA)</w:t>
            </w:r>
          </w:p>
        </w:tc>
        <w:tc>
          <w:tcPr>
            <w:tcW w:w="1620" w:type="dxa"/>
          </w:tcPr>
          <w:p w14:paraId="73F96417" w14:textId="77777777" w:rsidR="00195C4F" w:rsidRPr="008605A7" w:rsidRDefault="00195C4F" w:rsidP="008605A7">
            <w:pPr>
              <w:spacing w:after="0" w:line="240" w:lineRule="auto"/>
            </w:pPr>
            <w:r w:rsidRPr="008605A7">
              <w:t>Issue #:</w:t>
            </w:r>
          </w:p>
        </w:tc>
        <w:tc>
          <w:tcPr>
            <w:tcW w:w="3960" w:type="dxa"/>
          </w:tcPr>
          <w:p w14:paraId="4181BE9E" w14:textId="77777777" w:rsidR="00195C4F" w:rsidRPr="008605A7" w:rsidRDefault="00195C4F" w:rsidP="008605A7">
            <w:pPr>
              <w:spacing w:after="0" w:line="240" w:lineRule="auto"/>
            </w:pPr>
            <w:r w:rsidRPr="008605A7">
              <w:t>1.0</w:t>
            </w:r>
          </w:p>
        </w:tc>
      </w:tr>
      <w:tr w:rsidR="00195C4F" w:rsidRPr="008605A7" w14:paraId="70F30E7C" w14:textId="77777777" w:rsidTr="00BD21F5">
        <w:tc>
          <w:tcPr>
            <w:tcW w:w="3093" w:type="dxa"/>
          </w:tcPr>
          <w:p w14:paraId="5ADD0D9C" w14:textId="77777777" w:rsidR="00195C4F" w:rsidRPr="008605A7" w:rsidRDefault="00195C4F" w:rsidP="008605A7">
            <w:pPr>
              <w:spacing w:after="0" w:line="240" w:lineRule="auto"/>
            </w:pPr>
            <w:r w:rsidRPr="008605A7">
              <w:t>Department:</w:t>
            </w:r>
          </w:p>
        </w:tc>
        <w:tc>
          <w:tcPr>
            <w:tcW w:w="5400" w:type="dxa"/>
            <w:gridSpan w:val="3"/>
          </w:tcPr>
          <w:p w14:paraId="6D6008CA" w14:textId="77777777" w:rsidR="00195C4F" w:rsidRPr="008605A7" w:rsidRDefault="00195C4F" w:rsidP="008605A7">
            <w:pPr>
              <w:spacing w:after="0" w:line="240" w:lineRule="auto"/>
            </w:pPr>
            <w:r w:rsidRPr="008605A7">
              <w:t>Warehousing</w:t>
            </w:r>
          </w:p>
        </w:tc>
        <w:tc>
          <w:tcPr>
            <w:tcW w:w="1620" w:type="dxa"/>
          </w:tcPr>
          <w:p w14:paraId="183E1589" w14:textId="77777777" w:rsidR="00195C4F" w:rsidRPr="008605A7" w:rsidRDefault="00195C4F" w:rsidP="008605A7">
            <w:pPr>
              <w:spacing w:after="0" w:line="240" w:lineRule="auto"/>
            </w:pPr>
            <w:r w:rsidRPr="008605A7">
              <w:t>Frequency:</w:t>
            </w:r>
          </w:p>
        </w:tc>
        <w:tc>
          <w:tcPr>
            <w:tcW w:w="3960" w:type="dxa"/>
          </w:tcPr>
          <w:p w14:paraId="20CCEED4" w14:textId="77777777" w:rsidR="00195C4F" w:rsidRPr="008605A7" w:rsidRDefault="00195C4F" w:rsidP="008605A7">
            <w:pPr>
              <w:spacing w:after="0" w:line="240" w:lineRule="auto"/>
            </w:pPr>
            <w:r w:rsidRPr="008605A7">
              <w:t>Annually</w:t>
            </w:r>
          </w:p>
        </w:tc>
      </w:tr>
      <w:tr w:rsidR="00195C4F" w:rsidRPr="008605A7" w14:paraId="32E930E8" w14:textId="77777777" w:rsidTr="00BD21F5">
        <w:tc>
          <w:tcPr>
            <w:tcW w:w="3093" w:type="dxa"/>
          </w:tcPr>
          <w:p w14:paraId="377F9239" w14:textId="77777777" w:rsidR="00195C4F" w:rsidRPr="008605A7" w:rsidRDefault="00195C4F" w:rsidP="008605A7">
            <w:pPr>
              <w:spacing w:after="0" w:line="240" w:lineRule="auto"/>
            </w:pPr>
            <w:r w:rsidRPr="008605A7">
              <w:t>Personal Protective Equipment Required:</w:t>
            </w:r>
          </w:p>
        </w:tc>
        <w:tc>
          <w:tcPr>
            <w:tcW w:w="5400" w:type="dxa"/>
            <w:gridSpan w:val="3"/>
          </w:tcPr>
          <w:p w14:paraId="34197331" w14:textId="77777777" w:rsidR="00195C4F" w:rsidRPr="008605A7" w:rsidRDefault="00195C4F" w:rsidP="002D5C13">
            <w:pPr>
              <w:spacing w:after="0" w:line="240" w:lineRule="auto"/>
            </w:pPr>
            <w:r w:rsidRPr="008605A7">
              <w:t>Safety glasses, safety shoes, safety vest, hard hat</w:t>
            </w:r>
            <w:r>
              <w:t>, gloves</w:t>
            </w:r>
          </w:p>
        </w:tc>
        <w:tc>
          <w:tcPr>
            <w:tcW w:w="1620" w:type="dxa"/>
          </w:tcPr>
          <w:p w14:paraId="4F64FA83" w14:textId="77777777" w:rsidR="00195C4F" w:rsidRPr="008605A7" w:rsidRDefault="00195C4F" w:rsidP="008605A7">
            <w:pPr>
              <w:spacing w:after="0" w:line="240" w:lineRule="auto"/>
            </w:pPr>
            <w:r w:rsidRPr="008605A7">
              <w:t>Completed by:</w:t>
            </w:r>
          </w:p>
        </w:tc>
        <w:tc>
          <w:tcPr>
            <w:tcW w:w="3960" w:type="dxa"/>
          </w:tcPr>
          <w:p w14:paraId="6FEB5A04" w14:textId="77777777" w:rsidR="00195C4F" w:rsidRPr="008605A7" w:rsidRDefault="00195C4F" w:rsidP="008605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195C4F" w:rsidRPr="008605A7" w14:paraId="7E08108D" w14:textId="77777777" w:rsidTr="00BD21F5">
        <w:trPr>
          <w:trHeight w:val="576"/>
        </w:trPr>
        <w:tc>
          <w:tcPr>
            <w:tcW w:w="14073" w:type="dxa"/>
            <w:gridSpan w:val="6"/>
            <w:vAlign w:val="center"/>
          </w:tcPr>
          <w:p w14:paraId="37060C06" w14:textId="77777777" w:rsidR="00195C4F" w:rsidRPr="00BD21F5" w:rsidRDefault="00195C4F" w:rsidP="00BD21F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D21F5">
              <w:rPr>
                <w:sz w:val="32"/>
                <w:szCs w:val="32"/>
              </w:rPr>
              <w:t>Loading a Flatbed Trailer (no poles or A-Frames)</w:t>
            </w:r>
          </w:p>
        </w:tc>
      </w:tr>
      <w:tr w:rsidR="00195C4F" w:rsidRPr="008605A7" w14:paraId="3B7EE437" w14:textId="77777777" w:rsidTr="00BD21F5">
        <w:tc>
          <w:tcPr>
            <w:tcW w:w="3993" w:type="dxa"/>
            <w:gridSpan w:val="2"/>
            <w:shd w:val="clear" w:color="auto" w:fill="D9D9D9"/>
          </w:tcPr>
          <w:p w14:paraId="166FF147" w14:textId="77777777" w:rsidR="00195C4F" w:rsidRPr="00BD21F5" w:rsidRDefault="00787E34" w:rsidP="008605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195C4F" w:rsidRPr="00BD21F5">
              <w:rPr>
                <w:sz w:val="28"/>
                <w:szCs w:val="28"/>
              </w:rPr>
              <w:t>Description</w:t>
            </w:r>
          </w:p>
        </w:tc>
        <w:tc>
          <w:tcPr>
            <w:tcW w:w="3150" w:type="dxa"/>
            <w:shd w:val="clear" w:color="auto" w:fill="D9D9D9"/>
          </w:tcPr>
          <w:p w14:paraId="5F87F49A" w14:textId="77777777" w:rsidR="00195C4F" w:rsidRPr="00BD21F5" w:rsidRDefault="00195C4F" w:rsidP="008605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21F5">
              <w:rPr>
                <w:sz w:val="28"/>
                <w:szCs w:val="28"/>
              </w:rPr>
              <w:t>Hazard</w:t>
            </w:r>
          </w:p>
        </w:tc>
        <w:tc>
          <w:tcPr>
            <w:tcW w:w="6930" w:type="dxa"/>
            <w:gridSpan w:val="3"/>
            <w:shd w:val="clear" w:color="auto" w:fill="D9D9D9"/>
          </w:tcPr>
          <w:p w14:paraId="7DBFA08B" w14:textId="77777777" w:rsidR="00195C4F" w:rsidRPr="00BD21F5" w:rsidRDefault="00195C4F" w:rsidP="008605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21F5">
              <w:rPr>
                <w:sz w:val="28"/>
                <w:szCs w:val="28"/>
              </w:rPr>
              <w:t>Control</w:t>
            </w:r>
          </w:p>
        </w:tc>
      </w:tr>
      <w:tr w:rsidR="00195C4F" w:rsidRPr="008605A7" w14:paraId="699A7EA6" w14:textId="77777777" w:rsidTr="00FE6CCD">
        <w:tc>
          <w:tcPr>
            <w:tcW w:w="3993" w:type="dxa"/>
            <w:gridSpan w:val="2"/>
            <w:vMerge w:val="restart"/>
            <w:vAlign w:val="center"/>
          </w:tcPr>
          <w:p w14:paraId="0E05E53B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Placing First Bundle</w:t>
            </w:r>
          </w:p>
        </w:tc>
        <w:tc>
          <w:tcPr>
            <w:tcW w:w="3150" w:type="dxa"/>
            <w:vAlign w:val="center"/>
          </w:tcPr>
          <w:p w14:paraId="1337B458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Struck by load / caught between</w:t>
            </w:r>
          </w:p>
        </w:tc>
        <w:tc>
          <w:tcPr>
            <w:tcW w:w="6930" w:type="dxa"/>
            <w:gridSpan w:val="3"/>
          </w:tcPr>
          <w:p w14:paraId="5B0E5861" w14:textId="77777777" w:rsidR="00195C4F" w:rsidRPr="00BD21F5" w:rsidRDefault="00195C4F" w:rsidP="00BD21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Never stand or walk between load and any pinch type points</w:t>
            </w:r>
          </w:p>
          <w:p w14:paraId="506154DC" w14:textId="77777777" w:rsidR="00195C4F" w:rsidRPr="00BD21F5" w:rsidRDefault="00195C4F" w:rsidP="00BD21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Maintain line of sight with forklift drivers</w:t>
            </w:r>
          </w:p>
          <w:p w14:paraId="41014AAC" w14:textId="77777777" w:rsidR="00195C4F" w:rsidRPr="00BD21F5" w:rsidRDefault="00195C4F" w:rsidP="00BD21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 xml:space="preserve">Keep one hand on load and stay at </w:t>
            </w:r>
            <w:r w:rsidR="007D0B51" w:rsidRPr="00BD21F5">
              <w:rPr>
                <w:sz w:val="24"/>
                <w:szCs w:val="24"/>
              </w:rPr>
              <w:t>arm’s length</w:t>
            </w:r>
            <w:r w:rsidRPr="00BD21F5">
              <w:rPr>
                <w:sz w:val="24"/>
                <w:szCs w:val="24"/>
              </w:rPr>
              <w:t xml:space="preserve"> away</w:t>
            </w:r>
          </w:p>
        </w:tc>
      </w:tr>
      <w:tr w:rsidR="00195C4F" w:rsidRPr="008605A7" w14:paraId="5686306B" w14:textId="77777777" w:rsidTr="00FE6CCD">
        <w:tc>
          <w:tcPr>
            <w:tcW w:w="3993" w:type="dxa"/>
            <w:gridSpan w:val="2"/>
            <w:vMerge/>
            <w:tcBorders>
              <w:bottom w:val="nil"/>
            </w:tcBorders>
            <w:vAlign w:val="center"/>
          </w:tcPr>
          <w:p w14:paraId="66F9A229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1CEE267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Dropped tipped bundle</w:t>
            </w:r>
          </w:p>
        </w:tc>
        <w:tc>
          <w:tcPr>
            <w:tcW w:w="6930" w:type="dxa"/>
            <w:gridSpan w:val="3"/>
          </w:tcPr>
          <w:p w14:paraId="48D04549" w14:textId="77777777" w:rsidR="00195C4F" w:rsidRPr="00BD21F5" w:rsidRDefault="00195C4F" w:rsidP="00BD21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Position bundle off center on trailer, keep tension on cables and set 2”x4” brace into position</w:t>
            </w:r>
          </w:p>
          <w:p w14:paraId="78FEE060" w14:textId="77777777" w:rsidR="00195C4F" w:rsidRPr="00BD21F5" w:rsidRDefault="00195C4F" w:rsidP="00BD21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Cut bottom edge of brace which will be positioned against side rail at 45 degree angle</w:t>
            </w:r>
          </w:p>
          <w:p w14:paraId="64F2C16D" w14:textId="77777777" w:rsidR="00195C4F" w:rsidRPr="00BD21F5" w:rsidRDefault="00195C4F" w:rsidP="00BD21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Brace will keep bundle from falling towards outside of trailer</w:t>
            </w:r>
          </w:p>
          <w:p w14:paraId="4FF36ADB" w14:textId="77777777" w:rsidR="00195C4F" w:rsidRPr="00BD21F5" w:rsidRDefault="00195C4F" w:rsidP="00BD21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Apply chain to keep bundles from falling towards center of trailer</w:t>
            </w:r>
          </w:p>
          <w:p w14:paraId="485741DA" w14:textId="77777777" w:rsidR="00195C4F" w:rsidRPr="00BD21F5" w:rsidRDefault="00195C4F" w:rsidP="00BD21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Once bundle is secure with chains and bracing cable used to hoist bundle can be removed</w:t>
            </w:r>
          </w:p>
        </w:tc>
      </w:tr>
      <w:tr w:rsidR="00195C4F" w:rsidRPr="008605A7" w14:paraId="1F5447C0" w14:textId="77777777" w:rsidTr="00BD21F5">
        <w:tc>
          <w:tcPr>
            <w:tcW w:w="3993" w:type="dxa"/>
            <w:gridSpan w:val="2"/>
            <w:vAlign w:val="center"/>
          </w:tcPr>
          <w:p w14:paraId="74FC6C1C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Placing Second Bundle</w:t>
            </w:r>
          </w:p>
        </w:tc>
        <w:tc>
          <w:tcPr>
            <w:tcW w:w="3150" w:type="dxa"/>
            <w:vAlign w:val="center"/>
          </w:tcPr>
          <w:p w14:paraId="12CC55F3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Incorrectly placed / balanced load</w:t>
            </w:r>
          </w:p>
        </w:tc>
        <w:tc>
          <w:tcPr>
            <w:tcW w:w="6930" w:type="dxa"/>
            <w:gridSpan w:val="3"/>
          </w:tcPr>
          <w:p w14:paraId="440A14C8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Set second bundle parallel to and directly next to first bundle</w:t>
            </w:r>
          </w:p>
          <w:p w14:paraId="51CC1DC3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lastRenderedPageBreak/>
              <w:t>Measure and place bracing between and on top of bundles tying bundles together at each side of upright</w:t>
            </w:r>
          </w:p>
          <w:p w14:paraId="1E9EAB44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Add side bracing to both sides</w:t>
            </w:r>
          </w:p>
          <w:p w14:paraId="481D18FC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Now cables can be removed from second load</w:t>
            </w:r>
          </w:p>
        </w:tc>
      </w:tr>
      <w:tr w:rsidR="00195C4F" w:rsidRPr="008605A7" w14:paraId="71B103E5" w14:textId="77777777" w:rsidTr="00BD21F5">
        <w:tc>
          <w:tcPr>
            <w:tcW w:w="3993" w:type="dxa"/>
            <w:gridSpan w:val="2"/>
            <w:vAlign w:val="center"/>
          </w:tcPr>
          <w:p w14:paraId="7F51602C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lastRenderedPageBreak/>
              <w:t>Securing both bundles</w:t>
            </w:r>
          </w:p>
        </w:tc>
        <w:tc>
          <w:tcPr>
            <w:tcW w:w="3150" w:type="dxa"/>
            <w:vAlign w:val="center"/>
          </w:tcPr>
          <w:p w14:paraId="6FE36680" w14:textId="77777777" w:rsidR="00195C4F" w:rsidRPr="00BD21F5" w:rsidRDefault="00195C4F" w:rsidP="00BD21F5">
            <w:p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Incorrectly secured loads</w:t>
            </w:r>
          </w:p>
        </w:tc>
        <w:tc>
          <w:tcPr>
            <w:tcW w:w="6930" w:type="dxa"/>
            <w:gridSpan w:val="3"/>
          </w:tcPr>
          <w:p w14:paraId="01E039B6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Criss-cross chains around uprights – 2 chains for each upright at both ends</w:t>
            </w:r>
          </w:p>
          <w:p w14:paraId="12129C50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Use chains to attach load to bed of truck with binders</w:t>
            </w:r>
          </w:p>
          <w:p w14:paraId="6F036E72" w14:textId="77777777" w:rsidR="00195C4F" w:rsidRPr="00BD21F5" w:rsidRDefault="00195C4F" w:rsidP="00BD21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D21F5">
              <w:rPr>
                <w:sz w:val="24"/>
                <w:szCs w:val="24"/>
              </w:rPr>
              <w:t>Straps can be added for additional protection</w:t>
            </w:r>
          </w:p>
        </w:tc>
      </w:tr>
    </w:tbl>
    <w:p w14:paraId="2EEF6B64" w14:textId="77777777" w:rsidR="00195C4F" w:rsidRDefault="00195C4F" w:rsidP="00B932CC">
      <w:pPr>
        <w:spacing w:after="0"/>
        <w:rPr>
          <w:b/>
          <w:sz w:val="24"/>
          <w:szCs w:val="24"/>
        </w:rPr>
      </w:pPr>
    </w:p>
    <w:p w14:paraId="31F7B744" w14:textId="77777777" w:rsidR="00787E34" w:rsidRDefault="00787E34" w:rsidP="00787E34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073E80AD" w14:textId="77777777" w:rsidR="00195C4F" w:rsidRPr="00BD21F5" w:rsidRDefault="00195C4F" w:rsidP="00B932CC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BD21F5">
        <w:rPr>
          <w:sz w:val="24"/>
          <w:szCs w:val="24"/>
        </w:rPr>
        <w:t>Ensure driver inspects load prior to departure and every 100 miles or every 3 hours thereafter</w:t>
      </w:r>
      <w:r w:rsidR="008C20E2">
        <w:rPr>
          <w:sz w:val="24"/>
          <w:szCs w:val="24"/>
        </w:rPr>
        <w:t>.</w:t>
      </w:r>
    </w:p>
    <w:p w14:paraId="03DB1F94" w14:textId="77777777" w:rsidR="00195C4F" w:rsidRPr="00BD21F5" w:rsidRDefault="00195C4F" w:rsidP="00B932CC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BD21F5">
        <w:rPr>
          <w:sz w:val="24"/>
          <w:szCs w:val="24"/>
        </w:rPr>
        <w:t>When loading trailer always maintain 3 points contact while on trailer</w:t>
      </w:r>
      <w:r w:rsidR="008C20E2">
        <w:rPr>
          <w:sz w:val="24"/>
          <w:szCs w:val="24"/>
        </w:rPr>
        <w:t>.</w:t>
      </w:r>
    </w:p>
    <w:p w14:paraId="0857231F" w14:textId="77777777" w:rsidR="00195C4F" w:rsidRDefault="00195C4F" w:rsidP="001473B8">
      <w:pPr>
        <w:spacing w:after="0"/>
        <w:rPr>
          <w:sz w:val="28"/>
          <w:szCs w:val="28"/>
        </w:rPr>
      </w:pPr>
    </w:p>
    <w:p w14:paraId="11EB1223" w14:textId="77777777" w:rsidR="00195C4F" w:rsidRDefault="00195C4F" w:rsidP="001473B8">
      <w:pPr>
        <w:spacing w:after="0"/>
        <w:rPr>
          <w:sz w:val="28"/>
          <w:szCs w:val="28"/>
        </w:rPr>
      </w:pPr>
      <w:r w:rsidRPr="00BD21F5">
        <w:rPr>
          <w:sz w:val="28"/>
          <w:szCs w:val="28"/>
        </w:rPr>
        <w:t>End of Document</w:t>
      </w:r>
    </w:p>
    <w:p w14:paraId="02239333" w14:textId="77777777" w:rsidR="00195C4F" w:rsidRDefault="00195C4F" w:rsidP="001473B8">
      <w:pPr>
        <w:spacing w:after="0"/>
        <w:rPr>
          <w:sz w:val="28"/>
          <w:szCs w:val="28"/>
        </w:rPr>
      </w:pPr>
    </w:p>
    <w:p w14:paraId="29D2ADC5" w14:textId="77777777" w:rsidR="00195C4F" w:rsidRPr="00683C02" w:rsidRDefault="00195C4F" w:rsidP="003A48F5">
      <w:pPr>
        <w:spacing w:after="80"/>
        <w:rPr>
          <w:b/>
        </w:rPr>
      </w:pPr>
      <w:r w:rsidRPr="00683C02">
        <w:rPr>
          <w:b/>
        </w:rPr>
        <w:t>Disclaimer</w:t>
      </w:r>
    </w:p>
    <w:p w14:paraId="126138C9" w14:textId="77777777" w:rsidR="00195C4F" w:rsidRDefault="00195C4F" w:rsidP="003A48F5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5512ED" w:rsidRPr="005512ED">
        <w:rPr>
          <w:i/>
          <w:iCs/>
        </w:rPr>
        <w:t>Natural Stone Institute</w:t>
      </w:r>
      <w:r w:rsidR="005512ED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36CC35CF" w14:textId="77777777" w:rsidR="00195C4F" w:rsidRPr="00BD21F5" w:rsidRDefault="00195C4F" w:rsidP="001473B8">
      <w:pPr>
        <w:spacing w:after="0"/>
        <w:rPr>
          <w:sz w:val="28"/>
          <w:szCs w:val="28"/>
        </w:rPr>
      </w:pPr>
    </w:p>
    <w:sectPr w:rsidR="00195C4F" w:rsidRPr="00BD21F5" w:rsidSect="008C20E2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BDA37" w14:textId="77777777" w:rsidR="00195C4F" w:rsidRDefault="00195C4F" w:rsidP="002F0643">
      <w:pPr>
        <w:spacing w:after="0" w:line="240" w:lineRule="auto"/>
      </w:pPr>
      <w:r>
        <w:separator/>
      </w:r>
    </w:p>
  </w:endnote>
  <w:endnote w:type="continuationSeparator" w:id="0">
    <w:p w14:paraId="49651879" w14:textId="77777777" w:rsidR="00195C4F" w:rsidRDefault="00195C4F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2B9D" w14:textId="77777777" w:rsidR="00195C4F" w:rsidRDefault="00195C4F" w:rsidP="008605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Stone-JHA-011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D96B3" w14:textId="77777777" w:rsidR="00195C4F" w:rsidRDefault="00195C4F" w:rsidP="002F0643">
      <w:pPr>
        <w:spacing w:after="0" w:line="240" w:lineRule="auto"/>
      </w:pPr>
      <w:r>
        <w:separator/>
      </w:r>
    </w:p>
  </w:footnote>
  <w:footnote w:type="continuationSeparator" w:id="0">
    <w:p w14:paraId="5D380773" w14:textId="77777777" w:rsidR="00195C4F" w:rsidRDefault="00195C4F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978"/>
    <w:multiLevelType w:val="hybridMultilevel"/>
    <w:tmpl w:val="42285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7B6F"/>
    <w:rsid w:val="00055597"/>
    <w:rsid w:val="00080AD1"/>
    <w:rsid w:val="000E39C5"/>
    <w:rsid w:val="001473B8"/>
    <w:rsid w:val="00195C4F"/>
    <w:rsid w:val="001B420B"/>
    <w:rsid w:val="001D71F9"/>
    <w:rsid w:val="00210328"/>
    <w:rsid w:val="00226516"/>
    <w:rsid w:val="00275F34"/>
    <w:rsid w:val="00295DDF"/>
    <w:rsid w:val="002D5C13"/>
    <w:rsid w:val="002F0643"/>
    <w:rsid w:val="0032376B"/>
    <w:rsid w:val="00350EA7"/>
    <w:rsid w:val="00354F02"/>
    <w:rsid w:val="0035551D"/>
    <w:rsid w:val="00394348"/>
    <w:rsid w:val="00394E37"/>
    <w:rsid w:val="003A2360"/>
    <w:rsid w:val="003A48F5"/>
    <w:rsid w:val="003D0765"/>
    <w:rsid w:val="003E30D9"/>
    <w:rsid w:val="00461EE5"/>
    <w:rsid w:val="00480BD0"/>
    <w:rsid w:val="00497C56"/>
    <w:rsid w:val="004A3420"/>
    <w:rsid w:val="004D533F"/>
    <w:rsid w:val="004D6CF6"/>
    <w:rsid w:val="005512ED"/>
    <w:rsid w:val="0056137B"/>
    <w:rsid w:val="0059177D"/>
    <w:rsid w:val="005E2AFA"/>
    <w:rsid w:val="0062201F"/>
    <w:rsid w:val="006275D3"/>
    <w:rsid w:val="00651015"/>
    <w:rsid w:val="00651C13"/>
    <w:rsid w:val="00670257"/>
    <w:rsid w:val="00677E98"/>
    <w:rsid w:val="00681462"/>
    <w:rsid w:val="00683C02"/>
    <w:rsid w:val="00765F3E"/>
    <w:rsid w:val="00787E34"/>
    <w:rsid w:val="007D0B51"/>
    <w:rsid w:val="007F04F2"/>
    <w:rsid w:val="007F7933"/>
    <w:rsid w:val="008605A7"/>
    <w:rsid w:val="008A1BF9"/>
    <w:rsid w:val="008C20E2"/>
    <w:rsid w:val="0096069D"/>
    <w:rsid w:val="00981A0D"/>
    <w:rsid w:val="00991508"/>
    <w:rsid w:val="00A00DA8"/>
    <w:rsid w:val="00A06074"/>
    <w:rsid w:val="00A12C78"/>
    <w:rsid w:val="00A50ADF"/>
    <w:rsid w:val="00A84EF7"/>
    <w:rsid w:val="00A86DB1"/>
    <w:rsid w:val="00AE4370"/>
    <w:rsid w:val="00AF743C"/>
    <w:rsid w:val="00B01582"/>
    <w:rsid w:val="00B41403"/>
    <w:rsid w:val="00B932CC"/>
    <w:rsid w:val="00BB4083"/>
    <w:rsid w:val="00BB73A6"/>
    <w:rsid w:val="00BD21F5"/>
    <w:rsid w:val="00BD22D3"/>
    <w:rsid w:val="00C65B2C"/>
    <w:rsid w:val="00C734F5"/>
    <w:rsid w:val="00CF4171"/>
    <w:rsid w:val="00D57218"/>
    <w:rsid w:val="00D63594"/>
    <w:rsid w:val="00D87B51"/>
    <w:rsid w:val="00DB2564"/>
    <w:rsid w:val="00DC2779"/>
    <w:rsid w:val="00E63945"/>
    <w:rsid w:val="00E673B7"/>
    <w:rsid w:val="00EB4C23"/>
    <w:rsid w:val="00F42617"/>
    <w:rsid w:val="00F76211"/>
    <w:rsid w:val="00F941F5"/>
    <w:rsid w:val="00F95DEC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13552"/>
  <w15:docId w15:val="{689AB9EA-11F8-4BB8-9AD6-C9065D4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Daltile</vt:lpstr>
    </vt:vector>
  </TitlesOfParts>
  <Company>Mohawk Industries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Daltile</dc:title>
  <dc:subject/>
  <dc:creator>VadnaisC</dc:creator>
  <cp:keywords/>
  <dc:description/>
  <cp:lastModifiedBy>Mike Loflin</cp:lastModifiedBy>
  <cp:revision>10</cp:revision>
  <cp:lastPrinted>2011-02-24T20:44:00Z</cp:lastPrinted>
  <dcterms:created xsi:type="dcterms:W3CDTF">2011-10-25T18:32:00Z</dcterms:created>
  <dcterms:modified xsi:type="dcterms:W3CDTF">2020-07-01T17:21:00Z</dcterms:modified>
</cp:coreProperties>
</file>